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4005" w14:textId="4031D6F4" w:rsidR="00F27B7C" w:rsidRPr="003B52B7" w:rsidRDefault="003B52B7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eastAsia="Verdana" w:hAnsiTheme="minorHAnsi" w:cstheme="minorHAnsi"/>
          <w:b/>
          <w:bCs/>
          <w:color w:val="33A39E"/>
          <w:sz w:val="28"/>
        </w:rPr>
      </w:pPr>
      <w:r w:rsidRPr="003B52B7">
        <w:rPr>
          <w:rFonts w:asciiTheme="minorHAnsi" w:eastAsia="Verdana" w:hAnsiTheme="minorHAnsi" w:cstheme="minorHAnsi"/>
          <w:b/>
          <w:bCs/>
          <w:color w:val="33A39E"/>
          <w:sz w:val="28"/>
        </w:rPr>
        <w:t>AANMELDINGSFORMULIER</w:t>
      </w:r>
    </w:p>
    <w:p w14:paraId="43E35DBF" w14:textId="09917222" w:rsidR="004F1917" w:rsidRPr="003B52B7" w:rsidRDefault="00175E02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eastAsia="Verdana" w:hAnsiTheme="minorHAnsi" w:cstheme="minorHAnsi"/>
          <w:bCs/>
          <w:color w:val="33A39E"/>
          <w:sz w:val="28"/>
        </w:rPr>
      </w:pPr>
      <w:r w:rsidRPr="003B52B7">
        <w:rPr>
          <w:rFonts w:asciiTheme="minorHAnsi" w:eastAsia="Verdana" w:hAnsiTheme="minorHAnsi" w:cstheme="minorHAnsi"/>
          <w:bCs/>
          <w:color w:val="33A39E"/>
          <w:sz w:val="28"/>
        </w:rPr>
        <w:t>Casusoverleg Jong Kind &amp; Context</w:t>
      </w:r>
    </w:p>
    <w:p w14:paraId="3F4C9AC8" w14:textId="6BB15BEA" w:rsidR="001009E6" w:rsidRPr="003B52B7" w:rsidRDefault="00175E02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hAnsiTheme="minorHAnsi" w:cstheme="minorHAnsi"/>
          <w:bCs/>
          <w:color w:val="33A39E"/>
        </w:rPr>
      </w:pPr>
      <w:r w:rsidRPr="003B52B7">
        <w:rPr>
          <w:noProof/>
        </w:rPr>
        <w:drawing>
          <wp:anchor distT="0" distB="0" distL="114300" distR="114300" simplePos="0" relativeHeight="251658240" behindDoc="0" locked="0" layoutInCell="1" allowOverlap="1" wp14:anchorId="439DE7D6" wp14:editId="0E200829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1470660" cy="502920"/>
            <wp:effectExtent l="0" t="0" r="0" b="0"/>
            <wp:wrapTopAndBottom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60" w:rsidRPr="003B52B7">
        <w:rPr>
          <w:rFonts w:asciiTheme="minorHAnsi" w:eastAsia="Verdana" w:hAnsiTheme="minorHAnsi" w:cstheme="minorHAnsi"/>
          <w:bCs/>
          <w:color w:val="33A39E"/>
          <w:sz w:val="28"/>
        </w:rPr>
        <w:t>Provincie Antwerpen</w:t>
      </w:r>
    </w:p>
    <w:p w14:paraId="74DAAE1C" w14:textId="77777777" w:rsidR="00175E02" w:rsidRDefault="00175E02" w:rsidP="00B66EF7">
      <w:pPr>
        <w:spacing w:after="223"/>
      </w:pPr>
    </w:p>
    <w:p w14:paraId="0E251C88" w14:textId="7DE5D2F3" w:rsidR="00B66EF7" w:rsidRDefault="00B66EF7" w:rsidP="00B66EF7">
      <w:pPr>
        <w:spacing w:after="223"/>
      </w:pPr>
      <w:r>
        <w:t xml:space="preserve">Graag enkel met afkortingen werken </w:t>
      </w:r>
      <w:proofErr w:type="spellStart"/>
      <w:r>
        <w:t>mbt</w:t>
      </w:r>
      <w:proofErr w:type="spellEnd"/>
      <w:r>
        <w:t xml:space="preserve"> eventuele namen, voornamen,… van cliënten zodat het document geanonimiseerd is. </w:t>
      </w:r>
      <w:r>
        <w:tab/>
        <w:t xml:space="preserve"> </w:t>
      </w:r>
    </w:p>
    <w:p w14:paraId="38EE9F85" w14:textId="7CC37555" w:rsidR="00C22F88" w:rsidRPr="00F27B7C" w:rsidRDefault="00413D60" w:rsidP="00B66EF7">
      <w:pPr>
        <w:spacing w:after="223"/>
        <w:rPr>
          <w:color w:val="1F4E79" w:themeColor="accent1" w:themeShade="80"/>
        </w:rPr>
      </w:pPr>
      <w:r>
        <w:t xml:space="preserve"> </w:t>
      </w:r>
      <w:r w:rsidRPr="00F27B7C">
        <w:rPr>
          <w:rFonts w:asciiTheme="minorHAnsi" w:hAnsiTheme="minorHAnsi" w:cstheme="minorHAnsi"/>
          <w:color w:val="auto"/>
        </w:rPr>
        <w:t>Datum</w:t>
      </w:r>
      <w:r w:rsidR="00B66EF7" w:rsidRPr="00F27B7C">
        <w:rPr>
          <w:rFonts w:asciiTheme="minorHAnsi" w:hAnsiTheme="minorHAnsi" w:cstheme="minorHAnsi"/>
          <w:color w:val="auto"/>
        </w:rPr>
        <w:t xml:space="preserve"> invulling</w:t>
      </w:r>
      <w:r w:rsidRPr="00F27B7C">
        <w:rPr>
          <w:rFonts w:asciiTheme="minorHAnsi" w:hAnsiTheme="minorHAnsi" w:cstheme="minorHAnsi"/>
          <w:color w:val="auto"/>
        </w:rPr>
        <w:t xml:space="preserve">: </w:t>
      </w:r>
      <w:r w:rsidR="008D1D15" w:rsidRPr="00F27B7C">
        <w:rPr>
          <w:rFonts w:asciiTheme="minorHAnsi" w:hAnsiTheme="minorHAnsi" w:cstheme="minorHAnsi"/>
          <w:color w:val="auto"/>
        </w:rPr>
        <w:t>…../…./….</w:t>
      </w:r>
    </w:p>
    <w:p w14:paraId="63C7D660" w14:textId="5B327ABD" w:rsidR="005B2618" w:rsidRPr="00F27B7C" w:rsidRDefault="00C22F88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Aanmelder:</w:t>
      </w:r>
      <w:r w:rsidR="00413D60" w:rsidRPr="00F27B7C">
        <w:rPr>
          <w:rFonts w:asciiTheme="minorHAnsi" w:hAnsiTheme="minorHAnsi" w:cstheme="minorHAnsi"/>
          <w:b/>
          <w:bCs/>
          <w:color w:val="1F4E79" w:themeColor="accent1" w:themeShade="80"/>
        </w:rPr>
        <w:tab/>
      </w:r>
    </w:p>
    <w:p w14:paraId="0478117F" w14:textId="63A95C4E" w:rsidR="001009E6" w:rsidRPr="00F27B7C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66"/>
        </w:tabs>
        <w:spacing w:after="208" w:line="268" w:lineRule="auto"/>
        <w:ind w:left="-15"/>
        <w:rPr>
          <w:rFonts w:asciiTheme="minorHAnsi" w:hAnsiTheme="minorHAnsi" w:cstheme="minorHAnsi"/>
          <w:color w:val="auto"/>
        </w:rPr>
      </w:pPr>
      <w:r w:rsidRPr="00F27B7C">
        <w:rPr>
          <w:rFonts w:asciiTheme="minorHAnsi" w:hAnsiTheme="minorHAnsi" w:cstheme="minorHAnsi"/>
          <w:color w:val="auto"/>
        </w:rPr>
        <w:t>Naam en organisatie:</w:t>
      </w:r>
      <w:r w:rsidR="005B2618" w:rsidRPr="00F27B7C">
        <w:rPr>
          <w:rFonts w:asciiTheme="minorHAnsi" w:hAnsiTheme="minorHAnsi" w:cstheme="minorHAnsi"/>
          <w:color w:val="auto"/>
        </w:rPr>
        <w:t xml:space="preserve"> </w:t>
      </w:r>
      <w:r w:rsidRPr="00F27B7C">
        <w:rPr>
          <w:rFonts w:asciiTheme="minorHAnsi" w:hAnsiTheme="minorHAnsi" w:cstheme="minorHAnsi"/>
          <w:color w:val="auto"/>
        </w:rPr>
        <w:t xml:space="preserve"> </w:t>
      </w:r>
    </w:p>
    <w:p w14:paraId="5A78885B" w14:textId="77777777" w:rsidR="006D3309" w:rsidRPr="004F1917" w:rsidRDefault="006D3309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66"/>
        </w:tabs>
        <w:spacing w:after="208" w:line="268" w:lineRule="auto"/>
        <w:ind w:left="-15"/>
        <w:rPr>
          <w:rFonts w:asciiTheme="minorHAnsi" w:hAnsiTheme="minorHAnsi" w:cstheme="minorHAnsi"/>
        </w:rPr>
      </w:pPr>
    </w:p>
    <w:p w14:paraId="0D43E8D7" w14:textId="573E076A" w:rsidR="001009E6" w:rsidRPr="004F1917" w:rsidRDefault="00413D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Mailadres:</w:t>
      </w:r>
      <w:r w:rsidR="005B2618" w:rsidRPr="004F1917">
        <w:rPr>
          <w:rFonts w:asciiTheme="minorHAnsi" w:hAnsiTheme="minorHAnsi" w:cstheme="minorHAnsi"/>
        </w:rPr>
        <w:t xml:space="preserve"> </w:t>
      </w:r>
    </w:p>
    <w:p w14:paraId="01484053" w14:textId="5F483691" w:rsidR="001009E6" w:rsidRPr="004F1917" w:rsidRDefault="00413D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Telefoonnummer:</w:t>
      </w:r>
      <w:r w:rsidR="005B2618" w:rsidRPr="004F1917">
        <w:rPr>
          <w:rFonts w:asciiTheme="minorHAnsi" w:hAnsiTheme="minorHAnsi" w:cstheme="minorHAnsi"/>
        </w:rPr>
        <w:t xml:space="preserve"> </w:t>
      </w:r>
    </w:p>
    <w:p w14:paraId="4BD856D1" w14:textId="6C35D7BA" w:rsidR="005B2618" w:rsidRPr="004F1917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3" w:lineRule="auto"/>
        <w:ind w:left="-5" w:hanging="10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Situering aangemeld kind</w:t>
      </w:r>
      <w:r w:rsidR="005B2618" w:rsidRPr="004F1917">
        <w:rPr>
          <w:rFonts w:asciiTheme="minorHAnsi" w:hAnsiTheme="minorHAnsi" w:cstheme="minorHAnsi"/>
        </w:rPr>
        <w:t>eren</w:t>
      </w:r>
      <w:r w:rsidRPr="004F1917">
        <w:rPr>
          <w:rFonts w:asciiTheme="minorHAnsi" w:hAnsiTheme="minorHAnsi" w:cstheme="minorHAnsi"/>
        </w:rPr>
        <w:t xml:space="preserve"> (0-</w:t>
      </w:r>
      <w:r w:rsidR="006B2B92">
        <w:rPr>
          <w:rFonts w:asciiTheme="minorHAnsi" w:hAnsiTheme="minorHAnsi" w:cstheme="minorHAnsi"/>
        </w:rPr>
        <w:t>6</w:t>
      </w:r>
      <w:r w:rsidRPr="004F1917">
        <w:rPr>
          <w:rFonts w:asciiTheme="minorHAnsi" w:hAnsiTheme="minorHAnsi" w:cstheme="minorHAnsi"/>
        </w:rPr>
        <w:t xml:space="preserve"> jaar):  * Leeftijd: </w:t>
      </w:r>
      <w:r w:rsidR="004F1917" w:rsidRPr="004F1917">
        <w:rPr>
          <w:rFonts w:asciiTheme="minorHAnsi" w:hAnsiTheme="minorHAnsi" w:cstheme="minorHAnsi"/>
        </w:rPr>
        <w:t xml:space="preserve">… </w:t>
      </w:r>
      <w:r w:rsidR="005B2618" w:rsidRPr="004F1917">
        <w:rPr>
          <w:rFonts w:asciiTheme="minorHAnsi" w:hAnsiTheme="minorHAnsi" w:cstheme="minorHAnsi"/>
        </w:rPr>
        <w:t xml:space="preserve"> </w:t>
      </w:r>
      <w:r w:rsidRPr="004F1917">
        <w:rPr>
          <w:rFonts w:asciiTheme="minorHAnsi" w:hAnsiTheme="minorHAnsi" w:cstheme="minorHAnsi"/>
        </w:rPr>
        <w:t xml:space="preserve">* Geslacht: </w:t>
      </w:r>
      <w:r w:rsidR="004F1917" w:rsidRPr="004F1917">
        <w:rPr>
          <w:rFonts w:asciiTheme="minorHAnsi" w:hAnsiTheme="minorHAnsi" w:cstheme="minorHAnsi"/>
        </w:rPr>
        <w:t>…</w:t>
      </w:r>
    </w:p>
    <w:p w14:paraId="45875F47" w14:textId="73F59C4C" w:rsidR="001009E6" w:rsidRPr="004F1917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3" w:lineRule="auto"/>
        <w:ind w:left="-5" w:hanging="10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Woonplaats (gemeente): </w:t>
      </w:r>
    </w:p>
    <w:p w14:paraId="724BCA51" w14:textId="77777777" w:rsidR="006D3309" w:rsidRDefault="006D3309" w:rsidP="006D3309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55EF371" w14:textId="788F4AD3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Gezinssamenstelling en/of </w:t>
      </w:r>
      <w:proofErr w:type="spellStart"/>
      <w:r w:rsidR="00C22F88"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g</w:t>
      </w: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enogram</w:t>
      </w:r>
      <w:proofErr w:type="spellEnd"/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: </w:t>
      </w:r>
    </w:p>
    <w:p w14:paraId="6FC905F1" w14:textId="0DF5D4FB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2AF8605A" w14:textId="3B4C72AD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7ED82046" w14:textId="445B1DEF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76982114" w14:textId="77777777" w:rsidR="00C22F88" w:rsidRP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56AE2F49" w14:textId="3079F8F6" w:rsidR="001009E6" w:rsidRPr="004F1917" w:rsidRDefault="00413D60">
      <w:pP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 </w:t>
      </w:r>
    </w:p>
    <w:p w14:paraId="1B32E399" w14:textId="49F23D2E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Belangrijkste life-events (feiten, uithuisplaatsingen, traumata, …) </w:t>
      </w:r>
    </w:p>
    <w:p w14:paraId="0A521F68" w14:textId="0961788D" w:rsidR="004C038C" w:rsidRPr="004F1917" w:rsidRDefault="004C038C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Dossier</w:t>
      </w:r>
      <w:r w:rsidR="004F1917" w:rsidRPr="004F1917">
        <w:rPr>
          <w:rFonts w:asciiTheme="minorHAnsi" w:hAnsiTheme="minorHAnsi" w:cstheme="minorHAnsi"/>
        </w:rPr>
        <w:t xml:space="preserve"> aanmelding via</w:t>
      </w:r>
      <w:r w:rsidRPr="004F1917">
        <w:rPr>
          <w:rFonts w:asciiTheme="minorHAnsi" w:hAnsiTheme="minorHAnsi" w:cstheme="minorHAnsi"/>
        </w:rPr>
        <w:t>: jeugdrechtbank</w:t>
      </w:r>
      <w:r w:rsidR="004F1917" w:rsidRPr="004F1917">
        <w:rPr>
          <w:rFonts w:asciiTheme="minorHAnsi" w:hAnsiTheme="minorHAnsi" w:cstheme="minorHAnsi"/>
        </w:rPr>
        <w:t xml:space="preserve"> of OCJ of ………….</w:t>
      </w:r>
    </w:p>
    <w:p w14:paraId="773B1726" w14:textId="14EC8AEA" w:rsidR="001009E6" w:rsidRDefault="00C425DD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Startdatum</w:t>
      </w:r>
      <w:r w:rsidR="004F1917" w:rsidRPr="004F1917">
        <w:rPr>
          <w:rFonts w:asciiTheme="minorHAnsi" w:hAnsiTheme="minorHAnsi" w:cstheme="minorHAnsi"/>
        </w:rPr>
        <w:t>:</w:t>
      </w:r>
      <w:r w:rsidR="00413D60" w:rsidRPr="004F1917">
        <w:rPr>
          <w:rFonts w:asciiTheme="minorHAnsi" w:hAnsiTheme="minorHAnsi" w:cstheme="minorHAnsi"/>
        </w:rPr>
        <w:t xml:space="preserve"> </w:t>
      </w:r>
    </w:p>
    <w:p w14:paraId="5199EC7A" w14:textId="53238EAC" w:rsidR="004F1917" w:rsidRDefault="004F1917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Toelichting life-events:</w:t>
      </w:r>
    </w:p>
    <w:p w14:paraId="162545D6" w14:textId="2EF4E50E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04041A6A" w14:textId="2C75FD32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bookmarkStart w:id="0" w:name="_GoBack"/>
      <w:bookmarkEnd w:id="0"/>
    </w:p>
    <w:p w14:paraId="457F32D7" w14:textId="159514E5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134F5183" w14:textId="64F6CA88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6AC4A93B" w14:textId="159D36DF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4B4EB4D8" w14:textId="257CA646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3A03A32C" w14:textId="38979D5C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B7CAC1D" w14:textId="68E39845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7E5570B2" w14:textId="2ED15081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F0A37CF" w14:textId="77777777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4250D5F" w14:textId="3C7EB307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63A6F240" w14:textId="16A871DF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57252BB6" w14:textId="77777777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046C01E" w14:textId="4CEE124C" w:rsidR="004F1917" w:rsidRDefault="004F1917" w:rsidP="004F1917">
      <w:pPr>
        <w:spacing w:after="218"/>
        <w:rPr>
          <w:rFonts w:asciiTheme="minorHAnsi" w:hAnsiTheme="minorHAnsi" w:cstheme="minorHAnsi"/>
        </w:rPr>
      </w:pPr>
    </w:p>
    <w:p w14:paraId="30F4158D" w14:textId="6E83893E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Teken eventueel een tijdlijn</w:t>
      </w:r>
      <w:r w:rsidR="004F1917"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indien haalbaar</w:t>
      </w: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:</w:t>
      </w:r>
    </w:p>
    <w:p w14:paraId="531B6723" w14:textId="3BCE4D7A" w:rsidR="004F1917" w:rsidRPr="00F27B7C" w:rsidRDefault="004F1917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747F2652" w14:textId="77777777" w:rsidR="008D1D15" w:rsidRPr="00F27B7C" w:rsidRDefault="008D1D15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1EEB88BC" w14:textId="30B414EF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Huidige betrokken hulpverleners:  </w:t>
      </w:r>
    </w:p>
    <w:p w14:paraId="10FAF39A" w14:textId="6D6FE24F" w:rsidR="001009E6" w:rsidRPr="004F1917" w:rsidRDefault="00DF3E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bookmarkStart w:id="1" w:name="_Hlk22220915"/>
      <w:r w:rsidRPr="004F1917">
        <w:rPr>
          <w:rFonts w:asciiTheme="minorHAnsi" w:hAnsiTheme="minorHAnsi" w:cstheme="minorHAnsi"/>
        </w:rPr>
        <w:t xml:space="preserve">Naam: </w:t>
      </w:r>
      <w:r w:rsidR="004F1917">
        <w:rPr>
          <w:rFonts w:asciiTheme="minorHAnsi" w:hAnsiTheme="minorHAnsi" w:cstheme="minorHAnsi"/>
        </w:rPr>
        <w:tab/>
      </w:r>
      <w:r w:rsidR="004F1917">
        <w:rPr>
          <w:rFonts w:asciiTheme="minorHAnsi" w:hAnsiTheme="minorHAnsi" w:cstheme="minorHAnsi"/>
        </w:rPr>
        <w:tab/>
        <w:t xml:space="preserve"> </w:t>
      </w:r>
      <w:r w:rsidR="004F1917">
        <w:rPr>
          <w:rFonts w:asciiTheme="minorHAnsi" w:hAnsiTheme="minorHAnsi" w:cstheme="minorHAnsi"/>
        </w:rPr>
        <w:tab/>
      </w:r>
      <w:r w:rsidR="00413D60" w:rsidRPr="004F1917">
        <w:rPr>
          <w:rFonts w:asciiTheme="minorHAnsi" w:hAnsiTheme="minorHAnsi" w:cstheme="minorHAnsi"/>
        </w:rPr>
        <w:t>Contact</w:t>
      </w:r>
      <w:r w:rsidR="004F1917" w:rsidRPr="004F1917">
        <w:rPr>
          <w:rFonts w:asciiTheme="minorHAnsi" w:hAnsiTheme="minorHAnsi" w:cstheme="minorHAnsi"/>
        </w:rPr>
        <w:t>gegevens</w:t>
      </w:r>
      <w:r w:rsidR="004F1917">
        <w:rPr>
          <w:rFonts w:asciiTheme="minorHAnsi" w:hAnsiTheme="minorHAnsi" w:cstheme="minorHAnsi"/>
        </w:rPr>
        <w:t>:</w:t>
      </w:r>
    </w:p>
    <w:bookmarkEnd w:id="1"/>
    <w:p w14:paraId="06F917EB" w14:textId="23A8476F" w:rsidR="008D1D15" w:rsidRPr="004F1917" w:rsidRDefault="00DF3E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 </w:t>
      </w:r>
      <w:r w:rsidR="008D1D15" w:rsidRPr="004F1917">
        <w:rPr>
          <w:rFonts w:asciiTheme="minorHAnsi" w:hAnsiTheme="minorHAnsi" w:cstheme="minorHAnsi"/>
        </w:rPr>
        <w:t xml:space="preserve">Naam: </w:t>
      </w:r>
      <w:r w:rsidR="008D1D15">
        <w:rPr>
          <w:rFonts w:asciiTheme="minorHAnsi" w:hAnsiTheme="minorHAnsi" w:cstheme="minorHAnsi"/>
        </w:rPr>
        <w:tab/>
      </w:r>
      <w:r w:rsidR="008D1D15">
        <w:rPr>
          <w:rFonts w:asciiTheme="minorHAnsi" w:hAnsiTheme="minorHAnsi" w:cstheme="minorHAnsi"/>
        </w:rPr>
        <w:tab/>
        <w:t xml:space="preserve"> </w:t>
      </w:r>
      <w:r w:rsidR="008D1D15">
        <w:rPr>
          <w:rFonts w:asciiTheme="minorHAnsi" w:hAnsiTheme="minorHAnsi" w:cstheme="minorHAnsi"/>
        </w:rPr>
        <w:tab/>
      </w:r>
      <w:r w:rsidR="008D1D15" w:rsidRPr="004F1917">
        <w:rPr>
          <w:rFonts w:asciiTheme="minorHAnsi" w:hAnsiTheme="minorHAnsi" w:cstheme="minorHAnsi"/>
        </w:rPr>
        <w:t>Contactgegevens</w:t>
      </w:r>
      <w:r w:rsidR="008D1D15">
        <w:rPr>
          <w:rFonts w:asciiTheme="minorHAnsi" w:hAnsiTheme="minorHAnsi" w:cstheme="minorHAnsi"/>
        </w:rPr>
        <w:t>:</w:t>
      </w:r>
    </w:p>
    <w:p w14:paraId="1D17586E" w14:textId="09C92E24" w:rsidR="008D1D15" w:rsidRDefault="008D1D15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Naam: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Pr="004F1917">
        <w:rPr>
          <w:rFonts w:asciiTheme="minorHAnsi" w:hAnsiTheme="minorHAnsi" w:cstheme="minorHAnsi"/>
        </w:rPr>
        <w:t>Contactgegevens</w:t>
      </w:r>
      <w:r>
        <w:rPr>
          <w:rFonts w:asciiTheme="minorHAnsi" w:hAnsiTheme="minorHAnsi" w:cstheme="minorHAnsi"/>
        </w:rPr>
        <w:t>:</w:t>
      </w:r>
    </w:p>
    <w:p w14:paraId="05FBD321" w14:textId="77777777" w:rsidR="008D1D15" w:rsidRPr="004F1917" w:rsidRDefault="008D1D15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</w:p>
    <w:p w14:paraId="296903DA" w14:textId="77777777" w:rsidR="004F1917" w:rsidRDefault="004F1917" w:rsidP="008D1D15">
      <w:pPr>
        <w:spacing w:after="208" w:line="26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FE7C1F5" w14:textId="1C272890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Schets probleemsituatie en de knelpunten:  </w:t>
      </w:r>
    </w:p>
    <w:p w14:paraId="4597D7AA" w14:textId="215B945F" w:rsidR="004F1917" w:rsidRPr="00F27B7C" w:rsidRDefault="004F1917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5157C72B" w14:textId="77777777" w:rsidR="008D1D15" w:rsidRPr="00F27B7C" w:rsidRDefault="008D1D15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3A580C21" w14:textId="25C81C7B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Concrete vraagstelling en verwachting t.a.v. de intervisiegroep:  </w:t>
      </w:r>
    </w:p>
    <w:p w14:paraId="14C36819" w14:textId="2F80A17A" w:rsidR="004F1917" w:rsidRPr="006D3309" w:rsidRDefault="004F1917">
      <w:pPr>
        <w:spacing w:after="208" w:line="268" w:lineRule="auto"/>
        <w:ind w:left="-5" w:hanging="10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4BF8B86" w14:textId="77777777" w:rsidR="008D1D15" w:rsidRPr="006D3309" w:rsidRDefault="008D1D15">
      <w:pPr>
        <w:spacing w:after="208" w:line="268" w:lineRule="auto"/>
        <w:ind w:left="-5" w:hanging="10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362965C" w14:textId="067AEE0A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Is er toestemming van de ouders?   </w:t>
      </w:r>
    </w:p>
    <w:sectPr w:rsidR="001009E6" w:rsidRPr="00F27B7C">
      <w:footerReference w:type="even" r:id="rId8"/>
      <w:footerReference w:type="default" r:id="rId9"/>
      <w:footerReference w:type="first" r:id="rId10"/>
      <w:pgSz w:w="11906" w:h="16838"/>
      <w:pgMar w:top="1134" w:right="1500" w:bottom="2366" w:left="144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3ADB" w14:textId="77777777" w:rsidR="000927A2" w:rsidRDefault="000927A2">
      <w:pPr>
        <w:spacing w:after="0" w:line="240" w:lineRule="auto"/>
      </w:pPr>
      <w:r>
        <w:separator/>
      </w:r>
    </w:p>
  </w:endnote>
  <w:endnote w:type="continuationSeparator" w:id="0">
    <w:p w14:paraId="3D27FFBC" w14:textId="77777777" w:rsidR="000927A2" w:rsidRDefault="000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4A7D" w14:textId="77777777" w:rsidR="0077225B" w:rsidRDefault="0077225B">
    <w:pPr>
      <w:spacing w:after="0"/>
    </w:pPr>
    <w:r>
      <w:t xml:space="preserve">Hechtingsoverleg is een initiatief van de Provinciale Werkgroep Uithuisplaatsing van het Jonge Kind </w:t>
    </w:r>
  </w:p>
  <w:p w14:paraId="74586F9B" w14:textId="77777777" w:rsidR="0077225B" w:rsidRPr="0065349E" w:rsidRDefault="0077225B">
    <w:pPr>
      <w:spacing w:after="0"/>
      <w:rPr>
        <w:lang w:val="en-GB"/>
      </w:rPr>
    </w:pPr>
    <w:r w:rsidRPr="0065349E">
      <w:rPr>
        <w:lang w:val="en-GB"/>
      </w:rPr>
      <w:t xml:space="preserve">Conctactpers.: Jo Frans (03 3170720); Arnold Schaeck (0497 660008); Johan Feskens (0498 904805)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9B3E" w14:textId="1A5960B1" w:rsidR="0077225B" w:rsidRPr="00D91780" w:rsidRDefault="00175E02">
    <w:pPr>
      <w:spacing w:after="0"/>
      <w:rPr>
        <w:i/>
        <w:sz w:val="20"/>
        <w:lang w:val="en-GB"/>
      </w:rPr>
    </w:pPr>
    <w:r w:rsidRPr="00D91780">
      <w:rPr>
        <w:i/>
        <w:sz w:val="20"/>
      </w:rPr>
      <w:t xml:space="preserve">Casusoverleg Jong Kind &amp; Context is een </w:t>
    </w:r>
    <w:r w:rsidR="0077225B" w:rsidRPr="00D91780">
      <w:rPr>
        <w:i/>
        <w:sz w:val="20"/>
      </w:rPr>
      <w:t xml:space="preserve">initiatief van </w:t>
    </w:r>
    <w:r w:rsidRPr="00D91780">
      <w:rPr>
        <w:i/>
        <w:sz w:val="20"/>
      </w:rPr>
      <w:t xml:space="preserve">Crosslink PANGG0-18 en de provinciale werkgroep Infant </w:t>
    </w:r>
    <w:proofErr w:type="spellStart"/>
    <w:r w:rsidRPr="00D91780">
      <w:rPr>
        <w:i/>
        <w:sz w:val="20"/>
      </w:rPr>
      <w:t>Mental</w:t>
    </w:r>
    <w:proofErr w:type="spellEnd"/>
    <w:r w:rsidRPr="00D91780">
      <w:rPr>
        <w:i/>
        <w:sz w:val="20"/>
      </w:rPr>
      <w:t xml:space="preserve"> Health</w:t>
    </w:r>
    <w:r w:rsidR="00D91780">
      <w:rPr>
        <w:i/>
        <w:sz w:val="20"/>
      </w:rPr>
      <w:t xml:space="preserve"> - </w:t>
    </w:r>
    <w:proofErr w:type="spellStart"/>
    <w:r w:rsidR="0077225B" w:rsidRPr="00D91780">
      <w:rPr>
        <w:i/>
        <w:sz w:val="20"/>
        <w:lang w:val="en-GB"/>
      </w:rPr>
      <w:t>Con</w:t>
    </w:r>
    <w:r w:rsidR="00D91780">
      <w:rPr>
        <w:i/>
        <w:sz w:val="20"/>
        <w:lang w:val="en-GB"/>
      </w:rPr>
      <w:t>tactpersoon</w:t>
    </w:r>
    <w:proofErr w:type="spellEnd"/>
    <w:r w:rsidR="0077225B" w:rsidRPr="00D91780">
      <w:rPr>
        <w:i/>
        <w:sz w:val="20"/>
        <w:lang w:val="en-GB"/>
      </w:rPr>
      <w:t xml:space="preserve">: </w:t>
    </w:r>
    <w:r w:rsidRPr="00D91780">
      <w:rPr>
        <w:i/>
        <w:sz w:val="20"/>
        <w:lang w:val="en-GB"/>
      </w:rPr>
      <w:t xml:space="preserve">Annelien Stuyck – Referent het </w:t>
    </w:r>
    <w:proofErr w:type="spellStart"/>
    <w:r w:rsidRPr="00D91780">
      <w:rPr>
        <w:i/>
        <w:sz w:val="20"/>
        <w:lang w:val="en-GB"/>
      </w:rPr>
      <w:t>Jonge</w:t>
    </w:r>
    <w:proofErr w:type="spellEnd"/>
    <w:r w:rsidRPr="00D91780">
      <w:rPr>
        <w:i/>
        <w:sz w:val="20"/>
        <w:lang w:val="en-GB"/>
      </w:rPr>
      <w:t xml:space="preserve"> Kind (Crosslink</w:t>
    </w:r>
    <w:r w:rsidR="00D91780">
      <w:rPr>
        <w:i/>
        <w:sz w:val="20"/>
        <w:lang w:val="en-GB"/>
      </w:rPr>
      <w:t xml:space="preserve"> </w:t>
    </w:r>
    <w:r w:rsidRPr="00D91780">
      <w:rPr>
        <w:i/>
        <w:sz w:val="20"/>
        <w:lang w:val="en-GB"/>
      </w:rPr>
      <w:t xml:space="preserve">) </w:t>
    </w:r>
    <w:hyperlink r:id="rId1" w:history="1">
      <w:r w:rsidR="00EE5F8B" w:rsidRPr="00B22E19">
        <w:rPr>
          <w:rStyle w:val="Hyperlink"/>
          <w:i/>
          <w:sz w:val="20"/>
          <w:lang w:val="en-GB"/>
        </w:rPr>
        <w:t>annelien.stuyck@pangg0-18.be</w:t>
      </w:r>
    </w:hyperlink>
    <w:r w:rsidR="00EE5F8B">
      <w:rPr>
        <w:i/>
        <w:sz w:val="20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CB0" w14:textId="77777777" w:rsidR="0077225B" w:rsidRDefault="0077225B">
    <w:pPr>
      <w:spacing w:after="0"/>
    </w:pPr>
    <w:r>
      <w:t xml:space="preserve">Hechtingsoverleg is een initiatief van de Provinciale Werkgroep Uithuisplaatsing van het Jonge Kind </w:t>
    </w:r>
  </w:p>
  <w:p w14:paraId="56A26DF1" w14:textId="77777777" w:rsidR="0077225B" w:rsidRPr="0065349E" w:rsidRDefault="0077225B">
    <w:pPr>
      <w:spacing w:after="0"/>
      <w:rPr>
        <w:lang w:val="en-GB"/>
      </w:rPr>
    </w:pPr>
    <w:r w:rsidRPr="0065349E">
      <w:rPr>
        <w:lang w:val="en-GB"/>
      </w:rPr>
      <w:t xml:space="preserve">Conctactpers.: Jo Frans (03 3170720); Arnold Schaeck (0497 660008); Johan Feskens (0498 904805)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FF74" w14:textId="77777777" w:rsidR="000927A2" w:rsidRDefault="000927A2">
      <w:pPr>
        <w:spacing w:after="0" w:line="240" w:lineRule="auto"/>
      </w:pPr>
      <w:r>
        <w:separator/>
      </w:r>
    </w:p>
  </w:footnote>
  <w:footnote w:type="continuationSeparator" w:id="0">
    <w:p w14:paraId="1155DFED" w14:textId="77777777" w:rsidR="000927A2" w:rsidRDefault="0009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F5"/>
    <w:multiLevelType w:val="hybridMultilevel"/>
    <w:tmpl w:val="47AABB9E"/>
    <w:lvl w:ilvl="0" w:tplc="2160A70E">
      <w:start w:val="1"/>
      <w:numFmt w:val="decimal"/>
      <w:lvlText w:val="%1."/>
      <w:lvlJc w:val="left"/>
      <w:pPr>
        <w:ind w:left="345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065" w:hanging="360"/>
      </w:pPr>
    </w:lvl>
    <w:lvl w:ilvl="2" w:tplc="0813001B" w:tentative="1">
      <w:start w:val="1"/>
      <w:numFmt w:val="lowerRoman"/>
      <w:lvlText w:val="%3."/>
      <w:lvlJc w:val="right"/>
      <w:pPr>
        <w:ind w:left="1785" w:hanging="180"/>
      </w:pPr>
    </w:lvl>
    <w:lvl w:ilvl="3" w:tplc="0813000F" w:tentative="1">
      <w:start w:val="1"/>
      <w:numFmt w:val="decimal"/>
      <w:lvlText w:val="%4."/>
      <w:lvlJc w:val="left"/>
      <w:pPr>
        <w:ind w:left="2505" w:hanging="360"/>
      </w:pPr>
    </w:lvl>
    <w:lvl w:ilvl="4" w:tplc="08130019" w:tentative="1">
      <w:start w:val="1"/>
      <w:numFmt w:val="lowerLetter"/>
      <w:lvlText w:val="%5."/>
      <w:lvlJc w:val="left"/>
      <w:pPr>
        <w:ind w:left="3225" w:hanging="360"/>
      </w:pPr>
    </w:lvl>
    <w:lvl w:ilvl="5" w:tplc="0813001B" w:tentative="1">
      <w:start w:val="1"/>
      <w:numFmt w:val="lowerRoman"/>
      <w:lvlText w:val="%6."/>
      <w:lvlJc w:val="right"/>
      <w:pPr>
        <w:ind w:left="3945" w:hanging="180"/>
      </w:pPr>
    </w:lvl>
    <w:lvl w:ilvl="6" w:tplc="0813000F" w:tentative="1">
      <w:start w:val="1"/>
      <w:numFmt w:val="decimal"/>
      <w:lvlText w:val="%7."/>
      <w:lvlJc w:val="left"/>
      <w:pPr>
        <w:ind w:left="4665" w:hanging="360"/>
      </w:pPr>
    </w:lvl>
    <w:lvl w:ilvl="7" w:tplc="08130019" w:tentative="1">
      <w:start w:val="1"/>
      <w:numFmt w:val="lowerLetter"/>
      <w:lvlText w:val="%8."/>
      <w:lvlJc w:val="left"/>
      <w:pPr>
        <w:ind w:left="5385" w:hanging="360"/>
      </w:pPr>
    </w:lvl>
    <w:lvl w:ilvl="8" w:tplc="08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EF3428F"/>
    <w:multiLevelType w:val="hybridMultilevel"/>
    <w:tmpl w:val="A748E108"/>
    <w:lvl w:ilvl="0" w:tplc="B0C86A90">
      <w:start w:val="1"/>
      <w:numFmt w:val="decimal"/>
      <w:lvlText w:val="%1."/>
      <w:lvlJc w:val="left"/>
      <w:pPr>
        <w:ind w:left="705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D36592"/>
    <w:multiLevelType w:val="hybridMultilevel"/>
    <w:tmpl w:val="DBA24F3A"/>
    <w:lvl w:ilvl="0" w:tplc="D2547AAA">
      <w:start w:val="1"/>
      <w:numFmt w:val="bullet"/>
      <w:lvlText w:val="*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2A870">
      <w:start w:val="1"/>
      <w:numFmt w:val="bullet"/>
      <w:lvlText w:val="o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D32A">
      <w:start w:val="1"/>
      <w:numFmt w:val="bullet"/>
      <w:lvlText w:val="▪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4EAF2">
      <w:start w:val="1"/>
      <w:numFmt w:val="bullet"/>
      <w:lvlText w:val="•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8AE76">
      <w:start w:val="1"/>
      <w:numFmt w:val="bullet"/>
      <w:lvlText w:val="o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40BA6">
      <w:start w:val="1"/>
      <w:numFmt w:val="bullet"/>
      <w:lvlText w:val="▪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666F4">
      <w:start w:val="1"/>
      <w:numFmt w:val="bullet"/>
      <w:lvlText w:val="•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103C">
      <w:start w:val="1"/>
      <w:numFmt w:val="bullet"/>
      <w:lvlText w:val="o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869D2">
      <w:start w:val="1"/>
      <w:numFmt w:val="bullet"/>
      <w:lvlText w:val="▪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7246A"/>
    <w:multiLevelType w:val="hybridMultilevel"/>
    <w:tmpl w:val="20280432"/>
    <w:lvl w:ilvl="0" w:tplc="D97052F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A0D490C"/>
    <w:multiLevelType w:val="hybridMultilevel"/>
    <w:tmpl w:val="8312B048"/>
    <w:lvl w:ilvl="0" w:tplc="33C68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C21"/>
    <w:multiLevelType w:val="hybridMultilevel"/>
    <w:tmpl w:val="B56ED68C"/>
    <w:lvl w:ilvl="0" w:tplc="95EC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87411"/>
    <w:multiLevelType w:val="hybridMultilevel"/>
    <w:tmpl w:val="BFBC4B22"/>
    <w:lvl w:ilvl="0" w:tplc="D7F6A6E2">
      <w:start w:val="1"/>
      <w:numFmt w:val="decimal"/>
      <w:lvlText w:val="%1."/>
      <w:lvlJc w:val="left"/>
      <w:pPr>
        <w:ind w:left="1065" w:hanging="360"/>
      </w:pPr>
      <w:rPr>
        <w:rFonts w:hint="default"/>
        <w:color w:val="308290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1A7569"/>
    <w:multiLevelType w:val="hybridMultilevel"/>
    <w:tmpl w:val="9BD6D654"/>
    <w:lvl w:ilvl="0" w:tplc="3232365A">
      <w:start w:val="1"/>
      <w:numFmt w:val="decimal"/>
      <w:lvlText w:val="%1."/>
      <w:lvlJc w:val="left"/>
      <w:pPr>
        <w:ind w:left="720" w:hanging="360"/>
      </w:pPr>
      <w:rPr>
        <w:rFonts w:hint="default"/>
        <w:color w:val="30829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E6"/>
    <w:rsid w:val="0007378D"/>
    <w:rsid w:val="000927A2"/>
    <w:rsid w:val="001009E6"/>
    <w:rsid w:val="001249E3"/>
    <w:rsid w:val="00175E02"/>
    <w:rsid w:val="001B6408"/>
    <w:rsid w:val="001D4332"/>
    <w:rsid w:val="00344327"/>
    <w:rsid w:val="003B52B7"/>
    <w:rsid w:val="00413D60"/>
    <w:rsid w:val="004A56FB"/>
    <w:rsid w:val="004C038C"/>
    <w:rsid w:val="004F1917"/>
    <w:rsid w:val="005B2618"/>
    <w:rsid w:val="00650E59"/>
    <w:rsid w:val="0065349E"/>
    <w:rsid w:val="0066360B"/>
    <w:rsid w:val="006B2B92"/>
    <w:rsid w:val="006D3309"/>
    <w:rsid w:val="006E69E8"/>
    <w:rsid w:val="0077225B"/>
    <w:rsid w:val="00774967"/>
    <w:rsid w:val="00774B11"/>
    <w:rsid w:val="00803072"/>
    <w:rsid w:val="00857800"/>
    <w:rsid w:val="008D1D15"/>
    <w:rsid w:val="00B66EF7"/>
    <w:rsid w:val="00B8628D"/>
    <w:rsid w:val="00C22F88"/>
    <w:rsid w:val="00C425DD"/>
    <w:rsid w:val="00CF2479"/>
    <w:rsid w:val="00D30C70"/>
    <w:rsid w:val="00D35F62"/>
    <w:rsid w:val="00D91780"/>
    <w:rsid w:val="00DE6E24"/>
    <w:rsid w:val="00DF3E60"/>
    <w:rsid w:val="00EE5F8B"/>
    <w:rsid w:val="00F27B7C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A62"/>
  <w15:docId w15:val="{C7716DCF-1634-4EC0-AC54-847C4ACF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D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E02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175E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lien.stuyck@pangg0-18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Feskens</dc:creator>
  <cp:keywords/>
  <cp:lastModifiedBy>Annelien Stuyck</cp:lastModifiedBy>
  <cp:revision>3</cp:revision>
  <dcterms:created xsi:type="dcterms:W3CDTF">2020-06-22T13:20:00Z</dcterms:created>
  <dcterms:modified xsi:type="dcterms:W3CDTF">2020-06-22T13:20:00Z</dcterms:modified>
</cp:coreProperties>
</file>